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6E" w:rsidRPr="00E020A3" w:rsidRDefault="00E020A3" w:rsidP="00E74077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74077" w:rsidRPr="00E020A3">
        <w:rPr>
          <w:rFonts w:ascii="Arial" w:hAnsi="Arial" w:cs="Arial"/>
          <w:sz w:val="24"/>
          <w:szCs w:val="24"/>
        </w:rPr>
        <w:t>Do</w:t>
      </w:r>
    </w:p>
    <w:p w:rsidR="00E74077" w:rsidRPr="00E020A3" w:rsidRDefault="00E020A3" w:rsidP="00E74077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74077" w:rsidRPr="00E020A3">
        <w:rPr>
          <w:rFonts w:ascii="Arial" w:hAnsi="Arial" w:cs="Arial"/>
          <w:sz w:val="24"/>
          <w:szCs w:val="24"/>
        </w:rPr>
        <w:t>Kongre</w:t>
      </w:r>
      <w:r>
        <w:rPr>
          <w:rFonts w:ascii="Arial" w:hAnsi="Arial" w:cs="Arial"/>
          <w:sz w:val="24"/>
          <w:szCs w:val="24"/>
        </w:rPr>
        <w:t xml:space="preserve">su Konfederacji Korony </w:t>
      </w:r>
      <w:r w:rsidR="00E74077" w:rsidRPr="00E020A3">
        <w:rPr>
          <w:rFonts w:ascii="Arial" w:hAnsi="Arial" w:cs="Arial"/>
          <w:sz w:val="24"/>
          <w:szCs w:val="24"/>
        </w:rPr>
        <w:t>Polskiej</w:t>
      </w:r>
    </w:p>
    <w:p w:rsidR="00E74077" w:rsidRPr="00E020A3" w:rsidRDefault="00E74077" w:rsidP="00E74077">
      <w:pPr>
        <w:pStyle w:val="Bezodstpw"/>
        <w:rPr>
          <w:rFonts w:ascii="Arial" w:hAnsi="Arial" w:cs="Arial"/>
          <w:sz w:val="24"/>
          <w:szCs w:val="24"/>
        </w:rPr>
      </w:pPr>
    </w:p>
    <w:p w:rsidR="00E74077" w:rsidRPr="00E020A3" w:rsidRDefault="00E74077" w:rsidP="00E74077">
      <w:pPr>
        <w:pStyle w:val="Bezodstpw"/>
        <w:rPr>
          <w:rFonts w:ascii="Arial" w:hAnsi="Arial" w:cs="Arial"/>
          <w:sz w:val="24"/>
          <w:szCs w:val="24"/>
        </w:rPr>
      </w:pPr>
      <w:r w:rsidRPr="00E020A3">
        <w:rPr>
          <w:rFonts w:ascii="Arial" w:hAnsi="Arial" w:cs="Arial"/>
          <w:sz w:val="24"/>
          <w:szCs w:val="24"/>
        </w:rPr>
        <w:tab/>
      </w:r>
      <w:r w:rsidRPr="00E020A3">
        <w:rPr>
          <w:rFonts w:ascii="Arial" w:hAnsi="Arial" w:cs="Arial"/>
          <w:sz w:val="24"/>
          <w:szCs w:val="24"/>
        </w:rPr>
        <w:tab/>
      </w:r>
      <w:r w:rsidRPr="00E020A3">
        <w:rPr>
          <w:rFonts w:ascii="Arial" w:hAnsi="Arial" w:cs="Arial"/>
          <w:sz w:val="24"/>
          <w:szCs w:val="24"/>
        </w:rPr>
        <w:tab/>
      </w:r>
      <w:r w:rsidRPr="00E020A3">
        <w:rPr>
          <w:rFonts w:ascii="Arial" w:hAnsi="Arial" w:cs="Arial"/>
          <w:sz w:val="24"/>
          <w:szCs w:val="24"/>
        </w:rPr>
        <w:tab/>
      </w:r>
      <w:r w:rsidRPr="00E020A3">
        <w:rPr>
          <w:rFonts w:ascii="Arial" w:hAnsi="Arial" w:cs="Arial"/>
          <w:sz w:val="24"/>
          <w:szCs w:val="24"/>
        </w:rPr>
        <w:tab/>
      </w:r>
      <w:r w:rsidRPr="00E020A3">
        <w:rPr>
          <w:rFonts w:ascii="Arial" w:hAnsi="Arial" w:cs="Arial"/>
          <w:sz w:val="24"/>
          <w:szCs w:val="24"/>
        </w:rPr>
        <w:tab/>
      </w:r>
      <w:r w:rsidRPr="00E020A3">
        <w:rPr>
          <w:rFonts w:ascii="Arial" w:hAnsi="Arial" w:cs="Arial"/>
          <w:sz w:val="24"/>
          <w:szCs w:val="24"/>
        </w:rPr>
        <w:tab/>
      </w:r>
      <w:r w:rsidRPr="00E020A3">
        <w:rPr>
          <w:rFonts w:ascii="Arial" w:hAnsi="Arial" w:cs="Arial"/>
          <w:sz w:val="24"/>
          <w:szCs w:val="24"/>
        </w:rPr>
        <w:tab/>
        <w:t>za pośrednictwem</w:t>
      </w:r>
    </w:p>
    <w:p w:rsidR="00E74077" w:rsidRPr="00E020A3" w:rsidRDefault="00E74077" w:rsidP="00E74077">
      <w:pPr>
        <w:pStyle w:val="Bezodstpw"/>
        <w:rPr>
          <w:rFonts w:ascii="Arial" w:hAnsi="Arial" w:cs="Arial"/>
          <w:sz w:val="24"/>
          <w:szCs w:val="24"/>
        </w:rPr>
      </w:pPr>
    </w:p>
    <w:p w:rsidR="00E74077" w:rsidRPr="00E020A3" w:rsidRDefault="00827E8C" w:rsidP="00827E8C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020A3">
        <w:rPr>
          <w:rFonts w:ascii="Arial" w:hAnsi="Arial" w:cs="Arial"/>
          <w:sz w:val="24"/>
          <w:szCs w:val="24"/>
        </w:rPr>
        <w:t>Prezesa KKP</w:t>
      </w:r>
    </w:p>
    <w:p w:rsidR="00827E8C" w:rsidRPr="00E020A3" w:rsidRDefault="00827E8C" w:rsidP="00827E8C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020A3">
        <w:rPr>
          <w:rFonts w:ascii="Arial" w:hAnsi="Arial" w:cs="Arial"/>
          <w:sz w:val="24"/>
          <w:szCs w:val="24"/>
        </w:rPr>
        <w:t>Rady Naczelnej KKP</w:t>
      </w:r>
    </w:p>
    <w:p w:rsidR="00827E8C" w:rsidRPr="00E020A3" w:rsidRDefault="00827E8C" w:rsidP="00827E8C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020A3">
        <w:rPr>
          <w:rFonts w:ascii="Arial" w:hAnsi="Arial" w:cs="Arial"/>
          <w:sz w:val="24"/>
          <w:szCs w:val="24"/>
        </w:rPr>
        <w:t>Komitetu Politycznego KKP</w:t>
      </w:r>
    </w:p>
    <w:p w:rsidR="00827E8C" w:rsidRPr="00E020A3" w:rsidRDefault="00827E8C" w:rsidP="00827E8C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020A3">
        <w:rPr>
          <w:rFonts w:ascii="Arial" w:hAnsi="Arial" w:cs="Arial"/>
          <w:sz w:val="24"/>
          <w:szCs w:val="24"/>
        </w:rPr>
        <w:t>Sekretarza Generalnego</w:t>
      </w:r>
    </w:p>
    <w:p w:rsidR="00827E8C" w:rsidRPr="00E020A3" w:rsidRDefault="00827E8C" w:rsidP="00827E8C">
      <w:pPr>
        <w:pStyle w:val="Bezodstpw"/>
        <w:rPr>
          <w:rFonts w:ascii="Arial" w:hAnsi="Arial" w:cs="Arial"/>
          <w:sz w:val="24"/>
          <w:szCs w:val="24"/>
        </w:rPr>
      </w:pPr>
    </w:p>
    <w:p w:rsidR="00827E8C" w:rsidRPr="00E020A3" w:rsidRDefault="00827E8C" w:rsidP="00827E8C">
      <w:pPr>
        <w:pStyle w:val="Bezodstpw"/>
        <w:rPr>
          <w:rFonts w:ascii="Arial" w:hAnsi="Arial" w:cs="Arial"/>
          <w:sz w:val="24"/>
          <w:szCs w:val="24"/>
        </w:rPr>
      </w:pPr>
    </w:p>
    <w:p w:rsidR="00827E8C" w:rsidRPr="00E020A3" w:rsidRDefault="00827E8C" w:rsidP="00827E8C">
      <w:pPr>
        <w:pStyle w:val="Bezodstpw"/>
        <w:rPr>
          <w:rFonts w:ascii="Arial" w:hAnsi="Arial" w:cs="Arial"/>
          <w:sz w:val="24"/>
          <w:szCs w:val="24"/>
        </w:rPr>
      </w:pPr>
    </w:p>
    <w:p w:rsidR="00827E8C" w:rsidRPr="00E020A3" w:rsidRDefault="00827E8C" w:rsidP="00827E8C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827E8C" w:rsidRPr="00E020A3" w:rsidRDefault="00827E8C" w:rsidP="00827E8C">
      <w:pPr>
        <w:pStyle w:val="Bezodstpw"/>
        <w:ind w:left="567"/>
        <w:jc w:val="center"/>
        <w:rPr>
          <w:rFonts w:ascii="Arial" w:hAnsi="Arial" w:cs="Arial"/>
          <w:sz w:val="24"/>
          <w:szCs w:val="24"/>
          <w:u w:val="single"/>
        </w:rPr>
      </w:pPr>
      <w:r w:rsidRPr="00E020A3">
        <w:rPr>
          <w:rFonts w:ascii="Arial" w:hAnsi="Arial" w:cs="Arial"/>
          <w:sz w:val="24"/>
          <w:szCs w:val="24"/>
          <w:u w:val="single"/>
        </w:rPr>
        <w:t>O d w o ł a n i e</w:t>
      </w:r>
    </w:p>
    <w:p w:rsidR="00827E8C" w:rsidRDefault="00E020A3" w:rsidP="00827E8C">
      <w:pPr>
        <w:pStyle w:val="Bezodstpw"/>
        <w:ind w:left="567"/>
        <w:jc w:val="center"/>
        <w:rPr>
          <w:rFonts w:ascii="Arial" w:hAnsi="Arial" w:cs="Arial"/>
          <w:sz w:val="24"/>
          <w:szCs w:val="24"/>
        </w:rPr>
      </w:pPr>
      <w:r w:rsidRPr="00E020A3">
        <w:rPr>
          <w:rFonts w:ascii="Arial" w:hAnsi="Arial" w:cs="Arial"/>
          <w:sz w:val="24"/>
          <w:szCs w:val="24"/>
        </w:rPr>
        <w:t>o</w:t>
      </w:r>
      <w:r w:rsidR="00827E8C" w:rsidRPr="00E020A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</w:t>
      </w:r>
      <w:r w:rsidRPr="00E020A3">
        <w:rPr>
          <w:rFonts w:ascii="Arial" w:hAnsi="Arial" w:cs="Arial"/>
          <w:sz w:val="24"/>
          <w:szCs w:val="24"/>
        </w:rPr>
        <w:t>Uchwały</w:t>
      </w:r>
      <w:r>
        <w:rPr>
          <w:rFonts w:ascii="Arial" w:hAnsi="Arial" w:cs="Arial"/>
          <w:sz w:val="24"/>
          <w:szCs w:val="24"/>
        </w:rPr>
        <w:t xml:space="preserve"> Komitetu Politycznego Konfederacji Korony Polskiej  nr 01/08/2022 z 7 sierpnia 2022 roku.</w:t>
      </w:r>
    </w:p>
    <w:p w:rsidR="00E020A3" w:rsidRDefault="00E020A3" w:rsidP="00827E8C">
      <w:pPr>
        <w:pStyle w:val="Bezodstpw"/>
        <w:ind w:left="567"/>
        <w:jc w:val="center"/>
        <w:rPr>
          <w:rFonts w:ascii="Arial" w:hAnsi="Arial" w:cs="Arial"/>
          <w:sz w:val="24"/>
          <w:szCs w:val="24"/>
        </w:rPr>
      </w:pPr>
    </w:p>
    <w:p w:rsidR="00E020A3" w:rsidRDefault="00E020A3" w:rsidP="00E020A3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E020A3" w:rsidRDefault="00E020A3" w:rsidP="00E020A3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 podstawie § 7 ust. 1 lit. „c” Statutu Konfederacji Korony Polskiej składam odwołanie od wyżej wskazanej uchwały i</w:t>
      </w:r>
    </w:p>
    <w:p w:rsidR="00E020A3" w:rsidRDefault="00E020A3" w:rsidP="00E020A3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E020A3" w:rsidRDefault="00E020A3" w:rsidP="00E020A3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 o s z ę</w:t>
      </w:r>
    </w:p>
    <w:p w:rsidR="00E020A3" w:rsidRDefault="00E020A3" w:rsidP="00E020A3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E020A3" w:rsidRDefault="00E020A3" w:rsidP="00E020A3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jej uchylenie;</w:t>
      </w:r>
    </w:p>
    <w:p w:rsidR="00E020A3" w:rsidRDefault="00E020A3" w:rsidP="00E020A3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przez Kongres uchwały</w:t>
      </w:r>
      <w:r w:rsidR="00470A61">
        <w:rPr>
          <w:rFonts w:ascii="Arial" w:hAnsi="Arial" w:cs="Arial"/>
          <w:sz w:val="24"/>
          <w:szCs w:val="24"/>
        </w:rPr>
        <w:t xml:space="preserve"> zwracającej uwagę władz KKP na konieczność przestrzegania prawa, a w szczególności art. 8 ustawy o partiach politycznych oraz § 2 Statutu KKP mówiącego o kształtowaniu życia społecznego w oparciu </w:t>
      </w:r>
      <w:r w:rsidR="005C14A1">
        <w:rPr>
          <w:rFonts w:ascii="Arial" w:hAnsi="Arial" w:cs="Arial"/>
          <w:sz w:val="24"/>
          <w:szCs w:val="24"/>
        </w:rPr>
        <w:t>o zasady cywilizacji łacińskiej;</w:t>
      </w:r>
    </w:p>
    <w:p w:rsidR="005C14A1" w:rsidRDefault="005C14A1" w:rsidP="00E020A3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skoro tak, to konieczna jest również uchwała zmieniająca statut przez dopisanie zasady, iż autorzy zaskarżonej decyzji są wykluczeni od uczestnictwa w rozpoznaniu jej przez organ odwoławczy </w:t>
      </w:r>
      <w:r w:rsidR="00CB2A00">
        <w:rPr>
          <w:rFonts w:ascii="Arial" w:hAnsi="Arial" w:cs="Arial"/>
          <w:i/>
          <w:sz w:val="24"/>
          <w:szCs w:val="24"/>
        </w:rPr>
        <w:t>(</w:t>
      </w:r>
      <w:proofErr w:type="spellStart"/>
      <w:r w:rsidR="00CB2A00">
        <w:rPr>
          <w:rFonts w:ascii="Arial" w:hAnsi="Arial" w:cs="Arial"/>
          <w:i/>
          <w:sz w:val="24"/>
          <w:szCs w:val="24"/>
        </w:rPr>
        <w:t>nemo</w:t>
      </w:r>
      <w:proofErr w:type="spellEnd"/>
      <w:r w:rsidR="00CB2A0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B2A00">
        <w:rPr>
          <w:rFonts w:ascii="Arial" w:hAnsi="Arial" w:cs="Arial"/>
          <w:i/>
          <w:sz w:val="24"/>
          <w:szCs w:val="24"/>
        </w:rPr>
        <w:t>iudex</w:t>
      </w:r>
      <w:proofErr w:type="spellEnd"/>
      <w:r w:rsidR="00CB2A00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="00CB2A00">
        <w:rPr>
          <w:rFonts w:ascii="Arial" w:hAnsi="Arial" w:cs="Arial"/>
          <w:i/>
          <w:sz w:val="24"/>
          <w:szCs w:val="24"/>
        </w:rPr>
        <w:t>propria</w:t>
      </w:r>
      <w:proofErr w:type="spellEnd"/>
      <w:r w:rsidR="00CB2A00">
        <w:rPr>
          <w:rFonts w:ascii="Arial" w:hAnsi="Arial" w:cs="Arial"/>
          <w:i/>
          <w:sz w:val="24"/>
          <w:szCs w:val="24"/>
        </w:rPr>
        <w:t xml:space="preserve"> causa)</w:t>
      </w:r>
      <w:r w:rsidR="00CB2A00">
        <w:rPr>
          <w:rFonts w:ascii="Arial" w:hAnsi="Arial" w:cs="Arial"/>
          <w:sz w:val="24"/>
          <w:szCs w:val="24"/>
        </w:rPr>
        <w:t>, jako jedną z podstawowych zasad w cywilizacji łacińskiej.</w:t>
      </w:r>
    </w:p>
    <w:p w:rsidR="00470A61" w:rsidRDefault="00470A61" w:rsidP="00470A61">
      <w:pPr>
        <w:pStyle w:val="Bezodstpw"/>
        <w:rPr>
          <w:rFonts w:ascii="Arial" w:hAnsi="Arial" w:cs="Arial"/>
          <w:sz w:val="24"/>
          <w:szCs w:val="24"/>
        </w:rPr>
      </w:pPr>
    </w:p>
    <w:p w:rsidR="00470A61" w:rsidRDefault="00470A61" w:rsidP="00470A61">
      <w:pPr>
        <w:pStyle w:val="Bezodstpw"/>
        <w:rPr>
          <w:rFonts w:ascii="Arial" w:hAnsi="Arial" w:cs="Arial"/>
          <w:sz w:val="24"/>
          <w:szCs w:val="24"/>
        </w:rPr>
      </w:pPr>
    </w:p>
    <w:p w:rsidR="00470A61" w:rsidRDefault="00470A61" w:rsidP="00470A61">
      <w:pPr>
        <w:pStyle w:val="Bezodstpw"/>
        <w:rPr>
          <w:rFonts w:ascii="Arial" w:hAnsi="Arial" w:cs="Arial"/>
          <w:sz w:val="24"/>
          <w:szCs w:val="24"/>
        </w:rPr>
      </w:pPr>
    </w:p>
    <w:p w:rsidR="00470A61" w:rsidRDefault="00470A61" w:rsidP="00470A61">
      <w:pPr>
        <w:pStyle w:val="Bezodstpw"/>
        <w:ind w:left="567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Uzasadnienie</w:t>
      </w:r>
    </w:p>
    <w:p w:rsidR="00470A61" w:rsidRDefault="00470A61" w:rsidP="00470A61">
      <w:pPr>
        <w:pStyle w:val="Bezodstpw"/>
        <w:ind w:left="567"/>
        <w:jc w:val="center"/>
        <w:rPr>
          <w:rFonts w:ascii="Arial" w:hAnsi="Arial" w:cs="Arial"/>
          <w:sz w:val="24"/>
          <w:szCs w:val="24"/>
        </w:rPr>
      </w:pPr>
    </w:p>
    <w:p w:rsidR="00470A61" w:rsidRDefault="00470A61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Uchwała, której tekst stanowi załącznik do niniejszego odwołania jest merytorycznie niesłuszna, a formalnie wadliwa w sposób charakterystyczny dla funkcjonariuszy KKP</w:t>
      </w:r>
      <w:r w:rsidR="007E0DFB">
        <w:rPr>
          <w:rFonts w:ascii="Arial" w:hAnsi="Arial" w:cs="Arial"/>
          <w:sz w:val="24"/>
          <w:szCs w:val="24"/>
        </w:rPr>
        <w:t>.</w:t>
      </w:r>
    </w:p>
    <w:p w:rsidR="007E0DFB" w:rsidRDefault="007E0DFB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7E0DFB" w:rsidRDefault="007E0DFB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Statut został w niej potraktowany niechlujnie: została powołana</w:t>
      </w:r>
      <w:r w:rsidRPr="007E0D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nieprawidłowa podstawa prawna, co kompromituje Autora, a sama uchwała nie zawiera uzasadnienia.</w:t>
      </w:r>
    </w:p>
    <w:p w:rsidR="007E0DFB" w:rsidRDefault="007E0DFB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7E0DFB" w:rsidRDefault="007E0DFB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Brak uzasadnienia świadczy o woluntaryzmie, </w:t>
      </w:r>
      <w:r w:rsidR="00CB2A00">
        <w:rPr>
          <w:rFonts w:ascii="Arial" w:hAnsi="Arial" w:cs="Arial"/>
          <w:sz w:val="24"/>
          <w:szCs w:val="24"/>
        </w:rPr>
        <w:t xml:space="preserve">powierzchowności, </w:t>
      </w:r>
      <w:r>
        <w:rPr>
          <w:rFonts w:ascii="Arial" w:hAnsi="Arial" w:cs="Arial"/>
          <w:sz w:val="24"/>
          <w:szCs w:val="24"/>
        </w:rPr>
        <w:t>lekceważeniu elementarnych zasad kultury politycznej i w praktyce prowadzi od unicestwienia praw członkowskich.</w:t>
      </w:r>
    </w:p>
    <w:p w:rsidR="007E0DFB" w:rsidRDefault="007E0DFB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CB2A00" w:rsidRDefault="007E0DFB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B2A00" w:rsidRDefault="00CB2A00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CB2A00" w:rsidRDefault="00CB2A00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CB2A00" w:rsidRDefault="00CB2A00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7E0DFB" w:rsidRDefault="007E0DFB" w:rsidP="00CB2A00">
      <w:pPr>
        <w:pStyle w:val="Bezodstpw"/>
        <w:ind w:left="567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Nadto, uniemożliwia polemikę z decyzją, a więc również prowadzi do praktycznej likwidacji członkowskiego prawa do poddania decyzji władz partii kontroli rzeczowej.</w:t>
      </w:r>
    </w:p>
    <w:p w:rsidR="000F0203" w:rsidRDefault="000F0203" w:rsidP="00CB2A00">
      <w:pPr>
        <w:pStyle w:val="Bezodstpw"/>
        <w:rPr>
          <w:rFonts w:ascii="Arial" w:hAnsi="Arial" w:cs="Arial"/>
          <w:sz w:val="24"/>
          <w:szCs w:val="24"/>
        </w:rPr>
      </w:pPr>
    </w:p>
    <w:p w:rsidR="000F0203" w:rsidRDefault="000F0203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W związku z tym, że Statut, przyznając członkowi prawo do odwołania, </w:t>
      </w:r>
      <w:r w:rsidR="00CB2A00">
        <w:rPr>
          <w:rFonts w:ascii="Arial" w:hAnsi="Arial" w:cs="Arial"/>
          <w:sz w:val="24"/>
          <w:szCs w:val="24"/>
        </w:rPr>
        <w:t xml:space="preserve">niestety </w:t>
      </w:r>
      <w:r>
        <w:rPr>
          <w:rFonts w:ascii="Arial" w:hAnsi="Arial" w:cs="Arial"/>
          <w:sz w:val="24"/>
          <w:szCs w:val="24"/>
        </w:rPr>
        <w:t>nie konkretyzuje w najmniejszym stopni tego prawa, odwołanie musi mieć 4 adresatów pośredniczących  w przekazaniu odwołania do rozpatrzenia przez Kongres.</w:t>
      </w:r>
    </w:p>
    <w:p w:rsidR="00997118" w:rsidRDefault="00997118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997118" w:rsidRDefault="00997118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 szczególności Statut nie określa instytucji, a w niej osoby odpowiedzialnej za nadanie biegu odwołaniu i dostarczeniu odwołania delegatom na Kongres</w:t>
      </w:r>
      <w:r w:rsidR="00875DB6">
        <w:rPr>
          <w:rFonts w:ascii="Arial" w:hAnsi="Arial" w:cs="Arial"/>
          <w:sz w:val="24"/>
          <w:szCs w:val="24"/>
        </w:rPr>
        <w:t xml:space="preserve"> w taki sposób</w:t>
      </w:r>
      <w:r>
        <w:rPr>
          <w:rFonts w:ascii="Arial" w:hAnsi="Arial" w:cs="Arial"/>
          <w:sz w:val="24"/>
          <w:szCs w:val="24"/>
        </w:rPr>
        <w:t>, by wiedzieli, o czym mają decydować.</w:t>
      </w:r>
    </w:p>
    <w:p w:rsidR="000F0203" w:rsidRDefault="000F0203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0F0203" w:rsidRDefault="000F0203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Pośrednictwo </w:t>
      </w:r>
      <w:r>
        <w:rPr>
          <w:rFonts w:ascii="Arial" w:hAnsi="Arial" w:cs="Arial"/>
          <w:sz w:val="24"/>
          <w:szCs w:val="24"/>
          <w:u w:val="single"/>
        </w:rPr>
        <w:t>ad.</w:t>
      </w:r>
      <w:r w:rsidRPr="000F020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0F0203">
        <w:rPr>
          <w:rFonts w:ascii="Arial" w:hAnsi="Arial" w:cs="Arial"/>
          <w:sz w:val="24"/>
          <w:szCs w:val="24"/>
        </w:rPr>
        <w:t>wynika z treści Statutu</w:t>
      </w:r>
      <w:r>
        <w:rPr>
          <w:rFonts w:ascii="Arial" w:hAnsi="Arial" w:cs="Arial"/>
          <w:sz w:val="24"/>
          <w:szCs w:val="24"/>
        </w:rPr>
        <w:t xml:space="preserve"> zawartej w § 14 ust. 2 lit. „h”. Pośrednictwo </w:t>
      </w:r>
      <w:r>
        <w:rPr>
          <w:rFonts w:ascii="Arial" w:hAnsi="Arial" w:cs="Arial"/>
          <w:sz w:val="24"/>
          <w:szCs w:val="24"/>
          <w:u w:val="single"/>
        </w:rPr>
        <w:t>ad. 2</w:t>
      </w:r>
      <w:r>
        <w:rPr>
          <w:rFonts w:ascii="Arial" w:hAnsi="Arial" w:cs="Arial"/>
          <w:sz w:val="24"/>
          <w:szCs w:val="24"/>
        </w:rPr>
        <w:t xml:space="preserve"> wynika z treści § 16 lit. „d” Statutu, </w:t>
      </w:r>
      <w:r>
        <w:rPr>
          <w:rFonts w:ascii="Arial" w:hAnsi="Arial" w:cs="Arial"/>
          <w:sz w:val="24"/>
          <w:szCs w:val="24"/>
          <w:u w:val="single"/>
        </w:rPr>
        <w:t>ad. 3</w:t>
      </w:r>
      <w:r>
        <w:rPr>
          <w:rFonts w:ascii="Arial" w:hAnsi="Arial" w:cs="Arial"/>
          <w:sz w:val="24"/>
          <w:szCs w:val="24"/>
        </w:rPr>
        <w:t xml:space="preserve"> z treści</w:t>
      </w:r>
      <w:r w:rsidR="00997118">
        <w:rPr>
          <w:rFonts w:ascii="Arial" w:hAnsi="Arial" w:cs="Arial"/>
          <w:sz w:val="24"/>
          <w:szCs w:val="24"/>
        </w:rPr>
        <w:t xml:space="preserve"> § 18 lit. „l”, a pośrednictwo </w:t>
      </w:r>
      <w:r w:rsidR="00997118">
        <w:rPr>
          <w:rFonts w:ascii="Arial" w:hAnsi="Arial" w:cs="Arial"/>
          <w:sz w:val="24"/>
          <w:szCs w:val="24"/>
          <w:u w:val="single"/>
        </w:rPr>
        <w:t>ad. 4</w:t>
      </w:r>
      <w:r w:rsidR="00997118">
        <w:rPr>
          <w:rFonts w:ascii="Arial" w:hAnsi="Arial" w:cs="Arial"/>
          <w:sz w:val="24"/>
          <w:szCs w:val="24"/>
        </w:rPr>
        <w:t xml:space="preserve"> z treści § 19 lit. ”g”  Statutu</w:t>
      </w:r>
    </w:p>
    <w:p w:rsidR="00997118" w:rsidRDefault="00997118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997118" w:rsidRDefault="00997118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 powodu konstrukcji władz partyjnych wynikającej ze statutu w trzech pierwszych przypadkach będzie to Grzegorz Braun (§ 14</w:t>
      </w:r>
      <w:r w:rsidR="00996494">
        <w:rPr>
          <w:rFonts w:ascii="Arial" w:hAnsi="Arial" w:cs="Arial"/>
          <w:sz w:val="24"/>
          <w:szCs w:val="24"/>
        </w:rPr>
        <w:t>, 15 ust. 3 lit. „c”,</w:t>
      </w:r>
      <w:r>
        <w:rPr>
          <w:rFonts w:ascii="Arial" w:hAnsi="Arial" w:cs="Arial"/>
          <w:sz w:val="24"/>
          <w:szCs w:val="24"/>
        </w:rPr>
        <w:t xml:space="preserve"> 17 ust. 2</w:t>
      </w:r>
      <w:r w:rsidR="00996494">
        <w:rPr>
          <w:rFonts w:ascii="Arial" w:hAnsi="Arial" w:cs="Arial"/>
          <w:sz w:val="24"/>
          <w:szCs w:val="24"/>
        </w:rPr>
        <w:t xml:space="preserve"> Statutu)</w:t>
      </w:r>
      <w:r>
        <w:rPr>
          <w:rFonts w:ascii="Arial" w:hAnsi="Arial" w:cs="Arial"/>
          <w:sz w:val="24"/>
          <w:szCs w:val="24"/>
        </w:rPr>
        <w:t>,</w:t>
      </w:r>
      <w:r w:rsidR="00996494">
        <w:rPr>
          <w:rFonts w:ascii="Arial" w:hAnsi="Arial" w:cs="Arial"/>
          <w:sz w:val="24"/>
          <w:szCs w:val="24"/>
        </w:rPr>
        <w:t xml:space="preserve"> a w czwartym Włodzimierz Skalik.</w:t>
      </w:r>
    </w:p>
    <w:p w:rsidR="00996494" w:rsidRDefault="00996494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996494" w:rsidRDefault="00996494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Czy to zagwarantuje prawidłowe przedstawienie sprawy Kongresowi zobaczymy w najbliższym czasie w praktyce.</w:t>
      </w:r>
    </w:p>
    <w:p w:rsidR="00996494" w:rsidRDefault="00996494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996494" w:rsidRDefault="00996494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Oczywiste dla mnie jest, że sprawę odwołania od uchwały Komitetu Politycznego rozpatrzyć musi Kongres, gdyż wynika to z logiki statutowej konstrukcji władz partyjnych i prostego faktu zapisanego na szczęście w statucie w § 11 ust. 1, że najwyższą władzę Konfederacji Korony Polskiej stanowi Kongres</w:t>
      </w:r>
      <w:r w:rsidR="005C14A1">
        <w:rPr>
          <w:rFonts w:ascii="Arial" w:hAnsi="Arial" w:cs="Arial"/>
          <w:sz w:val="24"/>
          <w:szCs w:val="24"/>
        </w:rPr>
        <w:t>, a nie Pan Braun, czy Sk</w:t>
      </w:r>
      <w:r w:rsidR="00CB2A00">
        <w:rPr>
          <w:rFonts w:ascii="Arial" w:hAnsi="Arial" w:cs="Arial"/>
          <w:sz w:val="24"/>
          <w:szCs w:val="24"/>
        </w:rPr>
        <w:t>alik bez względu na fakt, ile władzy by sobie zagwarantowali.</w:t>
      </w:r>
    </w:p>
    <w:p w:rsidR="00CB2A00" w:rsidRDefault="00CB2A00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CB2A00" w:rsidRDefault="00CB2A00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Zaskarżona uchwała, odwołująca mnie ze stanowiska przewodniczącego okręgu zawiera w treści wadliwą podstawę prawną w postaci cyt.: „§ 18, </w:t>
      </w:r>
      <w:proofErr w:type="spellStart"/>
      <w:r>
        <w:rPr>
          <w:rFonts w:ascii="Arial" w:hAnsi="Arial" w:cs="Arial"/>
          <w:sz w:val="24"/>
          <w:szCs w:val="24"/>
        </w:rPr>
        <w:t>ppkt</w:t>
      </w:r>
      <w:proofErr w:type="spellEnd"/>
      <w:r w:rsidR="008814D4">
        <w:rPr>
          <w:rFonts w:ascii="Arial" w:hAnsi="Arial" w:cs="Arial"/>
          <w:sz w:val="24"/>
          <w:szCs w:val="24"/>
        </w:rPr>
        <w:t xml:space="preserve"> f Statutu KKP…”</w:t>
      </w:r>
    </w:p>
    <w:p w:rsidR="008814D4" w:rsidRDefault="008814D4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8814D4" w:rsidRDefault="008814D4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Otóż przepis ten nie może stanowić podstawy prawnej dla odwołania z funkcji, skoro brzmi, że do kompetencji Komitetu Politycznego należy:</w:t>
      </w:r>
    </w:p>
    <w:p w:rsidR="008814D4" w:rsidRDefault="008814D4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8814D4" w:rsidRDefault="008814D4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„wyznaczanie, spośród osób wskazanych przez Prezesa, Przewodniczących Okręgów oraz Przewodniczących Kół”.</w:t>
      </w:r>
    </w:p>
    <w:p w:rsidR="008814D4" w:rsidRDefault="008814D4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8814D4" w:rsidRDefault="008814D4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Ale któżby tam się takimi drobiazgami zajmował, jak treść statutu, czy powaga sprawy i decyzji.</w:t>
      </w:r>
    </w:p>
    <w:p w:rsidR="008814D4" w:rsidRDefault="008814D4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BD777B" w:rsidRDefault="008814D4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777B" w:rsidRDefault="00BD777B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BD777B" w:rsidRDefault="00BD777B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BD777B" w:rsidRDefault="00BD777B" w:rsidP="00BD777B">
      <w:pPr>
        <w:pStyle w:val="Bezodstpw"/>
        <w:rPr>
          <w:rFonts w:ascii="Arial" w:hAnsi="Arial" w:cs="Arial"/>
          <w:sz w:val="24"/>
          <w:szCs w:val="24"/>
        </w:rPr>
      </w:pPr>
    </w:p>
    <w:p w:rsidR="00BD777B" w:rsidRDefault="00BD777B" w:rsidP="00470A61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8814D4" w:rsidRDefault="008814D4" w:rsidP="00875DB6">
      <w:pPr>
        <w:pStyle w:val="Bezodstpw"/>
        <w:ind w:left="567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Kompromitacja ma prawdopodobnie proste źródło w dezynwolturze mającej pokryć braki kompetencji. Te zaś wynikają </w:t>
      </w:r>
      <w:r w:rsidR="00BD777B">
        <w:rPr>
          <w:rFonts w:ascii="Arial" w:hAnsi="Arial" w:cs="Arial"/>
          <w:sz w:val="24"/>
          <w:szCs w:val="24"/>
        </w:rPr>
        <w:t>z lenistwa i samozadowolenia, bo gdyby Autorzy byli uprzejmi czytać Statut również ponad §§ od 14 do 19, to natrafiliby jednak na § 2, a może nawet na § 22 ust. 5 Statutu.</w:t>
      </w:r>
    </w:p>
    <w:p w:rsidR="00875DB6" w:rsidRDefault="00875DB6" w:rsidP="00875DB6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875DB6" w:rsidRDefault="00875DB6" w:rsidP="00875DB6">
      <w:pPr>
        <w:pStyle w:val="Bezodstpw"/>
        <w:ind w:left="567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Normę kompetencyjną w kwestii odwołania władz lokalnych nie stanowi § 18, a § 22 ust. 5 Statutu, który brzmi:</w:t>
      </w:r>
    </w:p>
    <w:p w:rsidR="00875DB6" w:rsidRDefault="00875DB6" w:rsidP="00875DB6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875DB6" w:rsidRDefault="00875DB6" w:rsidP="00875DB6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„5. Komitet Polityczny odwołuje władze lokalnych struktur organizacyjnych…..w przypadku niewykonywania swoich obowiązków lub nieprzestrzegania postanowień statutu lubi uchwał i regulaminów.”,</w:t>
      </w:r>
    </w:p>
    <w:p w:rsidR="00875DB6" w:rsidRDefault="00875DB6" w:rsidP="00875DB6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875DB6" w:rsidRDefault="00875DB6" w:rsidP="00875DB6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zatem stanowi gwarancję stabilności władz lokalnych i uniezależnienie ich od wolu</w:t>
      </w:r>
      <w:r w:rsidR="00151CE2">
        <w:rPr>
          <w:rFonts w:ascii="Arial" w:hAnsi="Arial" w:cs="Arial"/>
          <w:sz w:val="24"/>
          <w:szCs w:val="24"/>
        </w:rPr>
        <w:t>ntar</w:t>
      </w:r>
      <w:r>
        <w:rPr>
          <w:rFonts w:ascii="Arial" w:hAnsi="Arial" w:cs="Arial"/>
          <w:sz w:val="24"/>
          <w:szCs w:val="24"/>
        </w:rPr>
        <w:t>yzmu</w:t>
      </w:r>
      <w:r w:rsidR="00151CE2">
        <w:rPr>
          <w:rFonts w:ascii="Arial" w:hAnsi="Arial" w:cs="Arial"/>
          <w:sz w:val="24"/>
          <w:szCs w:val="24"/>
        </w:rPr>
        <w:t xml:space="preserve"> i sobiepaństwu władz naczelnych Partii.</w:t>
      </w:r>
    </w:p>
    <w:p w:rsidR="00151CE2" w:rsidRDefault="00151CE2" w:rsidP="00875DB6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151CE2" w:rsidRDefault="00151CE2" w:rsidP="00875DB6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 trakcie pełnienia funkcji Przewodniczącego Okręgu nr 19 nigdy nie spotkałem się z zastrzeżeniem, że nie wykonuję swoich obowiązków z tek prostej i jedynej przyczyny, że je wykonywałem.</w:t>
      </w:r>
    </w:p>
    <w:p w:rsidR="00151CE2" w:rsidRDefault="00151CE2" w:rsidP="00875DB6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151CE2" w:rsidRDefault="00151CE2" w:rsidP="00875DB6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Nie spotkałem się również z zarzutem, że nie przestrzegam Statutu, uchwał i regulaminów, bowiem sytuacja taka nie miała nigdy miejsca.</w:t>
      </w:r>
    </w:p>
    <w:p w:rsidR="00151CE2" w:rsidRDefault="00151CE2" w:rsidP="00875DB6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151CE2" w:rsidRDefault="00151CE2" w:rsidP="00875DB6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Pominięcie właściwej podstawy prawnej wynika raczej z lekceważenia obowiązków, jednak nie mogę wykluczyć, że była zabiegiem celowym, aby uniknąć konieczności wykazania w uzasadnieniu uchwały, których obowiązków nie wykonywałem, albo których postanowień Statutu nie przestrzegałem, których uchwał i których przepisów konkretnych regulaminów.</w:t>
      </w:r>
    </w:p>
    <w:p w:rsidR="00151CE2" w:rsidRDefault="00151CE2" w:rsidP="00875DB6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151CE2" w:rsidRDefault="00151CE2" w:rsidP="00875DB6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F3CA8">
        <w:rPr>
          <w:rFonts w:ascii="Arial" w:hAnsi="Arial" w:cs="Arial"/>
          <w:sz w:val="24"/>
          <w:szCs w:val="24"/>
        </w:rPr>
        <w:t>Odwołanie od zaskarżonej uchwały Komitetu Politycznego Konfederacji Korony Polskiej stało się konieczne, skoro nie jest sektą wielbicieli, a jest  partią polityczną, czyli musi działać zgodnie z ustawą o partiach politycznych, w szczególności z jej art. 1 ust. 1i art. 8 oraz § 1 ust. 1 i 2 Statutu.</w:t>
      </w:r>
    </w:p>
    <w:p w:rsidR="00BF3CA8" w:rsidRDefault="00BF3CA8" w:rsidP="00875DB6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BF3CA8" w:rsidRDefault="00BF3CA8" w:rsidP="00875DB6">
      <w:pPr>
        <w:pStyle w:val="Bezodstpw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Nie chodzi więc tylko o moje prywatne zaskoczenie i poczucie niesprawiedliwości, ale o podstawowe zasady.</w:t>
      </w:r>
    </w:p>
    <w:p w:rsidR="00BF3CA8" w:rsidRDefault="00BF3CA8" w:rsidP="00875DB6">
      <w:pPr>
        <w:pStyle w:val="Bezodstpw"/>
        <w:ind w:left="567"/>
        <w:rPr>
          <w:rFonts w:ascii="Arial" w:hAnsi="Arial" w:cs="Arial"/>
          <w:sz w:val="24"/>
          <w:szCs w:val="24"/>
        </w:rPr>
      </w:pPr>
    </w:p>
    <w:p w:rsidR="00BF3CA8" w:rsidRDefault="00BF3CA8" w:rsidP="00875DB6">
      <w:pPr>
        <w:pStyle w:val="Bezodstpw"/>
        <w:ind w:left="567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i/>
          <w:iCs/>
          <w:sz w:val="24"/>
          <w:szCs w:val="24"/>
          <w:lang w:val="en-US"/>
        </w:rPr>
        <w:t>A</w:t>
      </w:r>
      <w:r w:rsidRPr="00BF3CA8">
        <w:rPr>
          <w:rFonts w:ascii="Arial" w:hAnsi="Arial" w:cs="Arial"/>
          <w:i/>
          <w:iCs/>
          <w:sz w:val="24"/>
          <w:szCs w:val="24"/>
          <w:lang w:val="en-US"/>
        </w:rPr>
        <w:t xml:space="preserve">d </w:t>
      </w:r>
      <w:proofErr w:type="spellStart"/>
      <w:r w:rsidRPr="00BF3CA8">
        <w:rPr>
          <w:rFonts w:ascii="Arial" w:hAnsi="Arial" w:cs="Arial"/>
          <w:i/>
          <w:iCs/>
          <w:sz w:val="24"/>
          <w:szCs w:val="24"/>
          <w:lang w:val="en-US"/>
        </w:rPr>
        <w:t>maiorem</w:t>
      </w:r>
      <w:proofErr w:type="spellEnd"/>
      <w:r w:rsidRPr="00BF3CA8">
        <w:rPr>
          <w:rFonts w:ascii="Arial" w:hAnsi="Arial" w:cs="Arial"/>
          <w:i/>
          <w:iCs/>
          <w:sz w:val="24"/>
          <w:szCs w:val="24"/>
          <w:lang w:val="en-US"/>
        </w:rPr>
        <w:t xml:space="preserve"> Dei </w:t>
      </w:r>
      <w:proofErr w:type="spellStart"/>
      <w:r w:rsidRPr="00BF3CA8">
        <w:rPr>
          <w:rFonts w:ascii="Arial" w:hAnsi="Arial" w:cs="Arial"/>
          <w:i/>
          <w:iCs/>
          <w:sz w:val="24"/>
          <w:szCs w:val="24"/>
          <w:lang w:val="en-US"/>
        </w:rPr>
        <w:t>gloriam</w:t>
      </w:r>
      <w:proofErr w:type="spellEnd"/>
      <w:r w:rsidRPr="00BF3CA8">
        <w:rPr>
          <w:rFonts w:ascii="Arial" w:hAnsi="Arial" w:cs="Arial"/>
          <w:i/>
          <w:iCs/>
          <w:sz w:val="24"/>
          <w:szCs w:val="24"/>
          <w:lang w:val="en-US"/>
        </w:rPr>
        <w:t xml:space="preserve"> et </w:t>
      </w:r>
      <w:proofErr w:type="spellStart"/>
      <w:r w:rsidRPr="00BF3CA8">
        <w:rPr>
          <w:rFonts w:ascii="Arial" w:hAnsi="Arial" w:cs="Arial"/>
          <w:i/>
          <w:iCs/>
          <w:sz w:val="24"/>
          <w:szCs w:val="24"/>
          <w:lang w:val="en-US"/>
        </w:rPr>
        <w:t>Beatissimae</w:t>
      </w:r>
      <w:proofErr w:type="spellEnd"/>
      <w:r w:rsidRPr="00BF3CA8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BF3CA8">
        <w:rPr>
          <w:rFonts w:ascii="Arial" w:hAnsi="Arial" w:cs="Arial"/>
          <w:i/>
          <w:iCs/>
          <w:sz w:val="24"/>
          <w:szCs w:val="24"/>
          <w:lang w:val="en-US"/>
        </w:rPr>
        <w:t>Virginis</w:t>
      </w:r>
      <w:proofErr w:type="spellEnd"/>
      <w:r w:rsidRPr="00BF3CA8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BF3CA8">
        <w:rPr>
          <w:rFonts w:ascii="Arial" w:hAnsi="Arial" w:cs="Arial"/>
          <w:i/>
          <w:iCs/>
          <w:sz w:val="24"/>
          <w:szCs w:val="24"/>
          <w:lang w:val="en-US"/>
        </w:rPr>
        <w:t>Mariae</w:t>
      </w:r>
      <w:proofErr w:type="spellEnd"/>
      <w:r w:rsidRPr="00BF3CA8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BF3CA8">
        <w:rPr>
          <w:rFonts w:ascii="Arial" w:hAnsi="Arial" w:cs="Arial"/>
          <w:i/>
          <w:iCs/>
          <w:sz w:val="24"/>
          <w:szCs w:val="24"/>
          <w:lang w:val="en-US"/>
        </w:rPr>
        <w:t>honorem</w:t>
      </w:r>
      <w:proofErr w:type="spellEnd"/>
      <w:r>
        <w:rPr>
          <w:rFonts w:ascii="Arial" w:hAnsi="Arial" w:cs="Arial"/>
          <w:i/>
          <w:iCs/>
          <w:sz w:val="24"/>
          <w:szCs w:val="24"/>
          <w:lang w:val="en-US"/>
        </w:rPr>
        <w:t>.</w:t>
      </w:r>
    </w:p>
    <w:p w:rsidR="00BF3CA8" w:rsidRDefault="00BF3CA8" w:rsidP="00875DB6">
      <w:pPr>
        <w:pStyle w:val="Bezodstpw"/>
        <w:ind w:left="567"/>
        <w:rPr>
          <w:rFonts w:ascii="Arial" w:hAnsi="Arial" w:cs="Arial"/>
          <w:iCs/>
          <w:sz w:val="24"/>
          <w:szCs w:val="24"/>
          <w:lang w:val="en-US"/>
        </w:rPr>
      </w:pPr>
    </w:p>
    <w:p w:rsidR="00BF3CA8" w:rsidRDefault="00BF3CA8" w:rsidP="00875DB6">
      <w:pPr>
        <w:pStyle w:val="Bezodstpw"/>
        <w:ind w:left="567"/>
        <w:rPr>
          <w:rFonts w:ascii="Arial" w:hAnsi="Arial" w:cs="Arial"/>
          <w:iCs/>
          <w:sz w:val="24"/>
          <w:szCs w:val="24"/>
          <w:lang w:val="en-US"/>
        </w:rPr>
      </w:pPr>
    </w:p>
    <w:p w:rsidR="00BF3CA8" w:rsidRDefault="00BF3CA8" w:rsidP="00875DB6">
      <w:pPr>
        <w:pStyle w:val="Bezodstpw"/>
        <w:ind w:left="567"/>
        <w:rPr>
          <w:rFonts w:ascii="Arial" w:hAnsi="Arial" w:cs="Arial"/>
          <w:iCs/>
          <w:sz w:val="24"/>
          <w:szCs w:val="24"/>
          <w:lang w:val="en-US"/>
        </w:rPr>
      </w:pPr>
    </w:p>
    <w:p w:rsidR="00BF3CA8" w:rsidRDefault="00BF3CA8" w:rsidP="00875DB6">
      <w:pPr>
        <w:pStyle w:val="Bezodstpw"/>
        <w:ind w:left="567"/>
        <w:rPr>
          <w:rFonts w:ascii="Arial" w:hAnsi="Arial" w:cs="Arial"/>
          <w:iCs/>
          <w:sz w:val="24"/>
          <w:szCs w:val="24"/>
          <w:lang w:val="en-US"/>
        </w:rPr>
      </w:pPr>
    </w:p>
    <w:p w:rsidR="00BF3CA8" w:rsidRPr="00BF3CA8" w:rsidRDefault="00BF3CA8" w:rsidP="00875DB6">
      <w:pPr>
        <w:pStyle w:val="Bezodstpw"/>
        <w:ind w:left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iCs/>
          <w:sz w:val="24"/>
          <w:szCs w:val="24"/>
          <w:lang w:val="en-US"/>
        </w:rPr>
        <w:tab/>
      </w:r>
      <w:r>
        <w:rPr>
          <w:rFonts w:ascii="Arial" w:hAnsi="Arial" w:cs="Arial"/>
          <w:iCs/>
          <w:sz w:val="24"/>
          <w:szCs w:val="24"/>
          <w:lang w:val="en-US"/>
        </w:rPr>
        <w:tab/>
      </w:r>
      <w:r>
        <w:rPr>
          <w:rFonts w:ascii="Arial" w:hAnsi="Arial" w:cs="Arial"/>
          <w:iCs/>
          <w:sz w:val="24"/>
          <w:szCs w:val="24"/>
          <w:lang w:val="en-US"/>
        </w:rPr>
        <w:tab/>
      </w:r>
      <w:r>
        <w:rPr>
          <w:rFonts w:ascii="Arial" w:hAnsi="Arial" w:cs="Arial"/>
          <w:iCs/>
          <w:sz w:val="24"/>
          <w:szCs w:val="24"/>
          <w:lang w:val="en-US"/>
        </w:rPr>
        <w:tab/>
      </w:r>
      <w:r>
        <w:rPr>
          <w:rFonts w:ascii="Arial" w:hAnsi="Arial" w:cs="Arial"/>
          <w:iCs/>
          <w:sz w:val="24"/>
          <w:szCs w:val="24"/>
          <w:lang w:val="en-US"/>
        </w:rPr>
        <w:tab/>
      </w:r>
      <w:r>
        <w:rPr>
          <w:rFonts w:ascii="Arial" w:hAnsi="Arial" w:cs="Arial"/>
          <w:iCs/>
          <w:sz w:val="24"/>
          <w:szCs w:val="24"/>
          <w:lang w:val="en-US"/>
        </w:rPr>
        <w:tab/>
        <w:t>(</w:t>
      </w:r>
      <w:proofErr w:type="spellStart"/>
      <w:r>
        <w:rPr>
          <w:rFonts w:ascii="Arial" w:hAnsi="Arial" w:cs="Arial"/>
          <w:iCs/>
          <w:sz w:val="24"/>
          <w:szCs w:val="24"/>
          <w:lang w:val="en-US"/>
        </w:rPr>
        <w:t>Rafał</w:t>
      </w:r>
      <w:proofErr w:type="spellEnd"/>
      <w:r>
        <w:rPr>
          <w:rFonts w:ascii="Arial" w:hAnsi="Arial" w:cs="Arial"/>
          <w:iCs/>
          <w:sz w:val="24"/>
          <w:szCs w:val="24"/>
          <w:lang w:val="en-US"/>
        </w:rPr>
        <w:t xml:space="preserve"> Dmowski)</w:t>
      </w:r>
      <w:bookmarkStart w:id="0" w:name="_GoBack"/>
      <w:bookmarkEnd w:id="0"/>
    </w:p>
    <w:p w:rsidR="00151CE2" w:rsidRPr="00BF3CA8" w:rsidRDefault="00151CE2" w:rsidP="00875DB6">
      <w:pPr>
        <w:pStyle w:val="Bezodstpw"/>
        <w:ind w:left="567"/>
        <w:rPr>
          <w:rFonts w:ascii="Arial" w:hAnsi="Arial" w:cs="Arial"/>
          <w:sz w:val="24"/>
          <w:szCs w:val="24"/>
          <w:lang w:val="en-US"/>
        </w:rPr>
      </w:pPr>
    </w:p>
    <w:p w:rsidR="00151CE2" w:rsidRPr="00BF3CA8" w:rsidRDefault="00151CE2" w:rsidP="00875DB6">
      <w:pPr>
        <w:pStyle w:val="Bezodstpw"/>
        <w:ind w:left="567"/>
        <w:rPr>
          <w:rFonts w:ascii="Arial" w:hAnsi="Arial" w:cs="Arial"/>
          <w:sz w:val="24"/>
          <w:szCs w:val="24"/>
          <w:lang w:val="en-US"/>
        </w:rPr>
      </w:pPr>
      <w:r w:rsidRPr="00BF3CA8">
        <w:rPr>
          <w:rFonts w:ascii="Arial" w:hAnsi="Arial" w:cs="Arial"/>
          <w:sz w:val="24"/>
          <w:szCs w:val="24"/>
          <w:lang w:val="en-US"/>
        </w:rPr>
        <w:tab/>
      </w:r>
      <w:r w:rsidRPr="00BF3CA8">
        <w:rPr>
          <w:rFonts w:ascii="Arial" w:hAnsi="Arial" w:cs="Arial"/>
          <w:sz w:val="24"/>
          <w:szCs w:val="24"/>
          <w:lang w:val="en-US"/>
        </w:rPr>
        <w:tab/>
      </w:r>
    </w:p>
    <w:p w:rsidR="00E020A3" w:rsidRPr="00BF3CA8" w:rsidRDefault="00E020A3">
      <w:pPr>
        <w:pStyle w:val="Bezodstpw"/>
        <w:ind w:left="567"/>
        <w:jc w:val="center"/>
        <w:rPr>
          <w:rFonts w:ascii="Arial" w:hAnsi="Arial" w:cs="Arial"/>
          <w:sz w:val="24"/>
          <w:szCs w:val="24"/>
          <w:lang w:val="en-US"/>
        </w:rPr>
      </w:pPr>
    </w:p>
    <w:sectPr w:rsidR="00E020A3" w:rsidRPr="00BF3C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77B" w:rsidRDefault="00BD777B" w:rsidP="00BD777B">
      <w:pPr>
        <w:spacing w:after="0" w:line="240" w:lineRule="auto"/>
      </w:pPr>
      <w:r>
        <w:separator/>
      </w:r>
    </w:p>
  </w:endnote>
  <w:endnote w:type="continuationSeparator" w:id="0">
    <w:p w:rsidR="00BD777B" w:rsidRDefault="00BD777B" w:rsidP="00BD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2673112"/>
      <w:docPartObj>
        <w:docPartGallery w:val="Page Numbers (Bottom of Page)"/>
        <w:docPartUnique/>
      </w:docPartObj>
    </w:sdtPr>
    <w:sdtEndPr/>
    <w:sdtContent>
      <w:p w:rsidR="00BD777B" w:rsidRDefault="00BD77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CA8">
          <w:rPr>
            <w:noProof/>
          </w:rPr>
          <w:t>3</w:t>
        </w:r>
        <w:r>
          <w:fldChar w:fldCharType="end"/>
        </w:r>
      </w:p>
    </w:sdtContent>
  </w:sdt>
  <w:p w:rsidR="00BD777B" w:rsidRDefault="00BD77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77B" w:rsidRDefault="00BD777B" w:rsidP="00BD777B">
      <w:pPr>
        <w:spacing w:after="0" w:line="240" w:lineRule="auto"/>
      </w:pPr>
      <w:r>
        <w:separator/>
      </w:r>
    </w:p>
  </w:footnote>
  <w:footnote w:type="continuationSeparator" w:id="0">
    <w:p w:rsidR="00BD777B" w:rsidRDefault="00BD777B" w:rsidP="00BD7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1D82"/>
    <w:multiLevelType w:val="hybridMultilevel"/>
    <w:tmpl w:val="C5D4D5D8"/>
    <w:lvl w:ilvl="0" w:tplc="B10C95F8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>
    <w:nsid w:val="35914095"/>
    <w:multiLevelType w:val="hybridMultilevel"/>
    <w:tmpl w:val="6686BA16"/>
    <w:lvl w:ilvl="0" w:tplc="95D48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77"/>
    <w:rsid w:val="000F0203"/>
    <w:rsid w:val="00151CE2"/>
    <w:rsid w:val="003D236E"/>
    <w:rsid w:val="00470A61"/>
    <w:rsid w:val="00541D6D"/>
    <w:rsid w:val="005C14A1"/>
    <w:rsid w:val="007E0DFB"/>
    <w:rsid w:val="00827E8C"/>
    <w:rsid w:val="00875DB6"/>
    <w:rsid w:val="008814D4"/>
    <w:rsid w:val="00996494"/>
    <w:rsid w:val="00997118"/>
    <w:rsid w:val="00BD777B"/>
    <w:rsid w:val="00BF3CA8"/>
    <w:rsid w:val="00CB2A00"/>
    <w:rsid w:val="00E020A3"/>
    <w:rsid w:val="00E7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7407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D7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77B"/>
  </w:style>
  <w:style w:type="paragraph" w:styleId="Stopka">
    <w:name w:val="footer"/>
    <w:basedOn w:val="Normalny"/>
    <w:link w:val="StopkaZnak"/>
    <w:uiPriority w:val="99"/>
    <w:unhideWhenUsed/>
    <w:rsid w:val="00BD7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7407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D7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77B"/>
  </w:style>
  <w:style w:type="paragraph" w:styleId="Stopka">
    <w:name w:val="footer"/>
    <w:basedOn w:val="Normalny"/>
    <w:link w:val="StopkaZnak"/>
    <w:uiPriority w:val="99"/>
    <w:unhideWhenUsed/>
    <w:rsid w:val="00BD7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778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2022-08-14T18:53:00Z</dcterms:created>
  <dcterms:modified xsi:type="dcterms:W3CDTF">2022-08-15T08:20:00Z</dcterms:modified>
</cp:coreProperties>
</file>