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880E" w14:textId="77777777" w:rsidR="00614BAA" w:rsidRDefault="00614BAA" w:rsidP="00614BAA">
      <w:pPr>
        <w:rPr>
          <w:b/>
          <w:bCs/>
        </w:rPr>
      </w:pPr>
      <w:r w:rsidRPr="00614BAA">
        <w:br/>
      </w:r>
      <w:r>
        <w:rPr>
          <w:b/>
          <w:bCs/>
        </w:rPr>
        <w:t>Piotr Sterkowski</w:t>
      </w:r>
    </w:p>
    <w:p w14:paraId="53572E68" w14:textId="2D886790" w:rsidR="00614BAA" w:rsidRPr="00614BAA" w:rsidRDefault="00614BAA" w:rsidP="00614BAA">
      <w:r>
        <w:t>piotr.sterkowski@gmail.com</w:t>
      </w:r>
    </w:p>
    <w:p w14:paraId="529C1E80" w14:textId="77777777" w:rsidR="00614BAA" w:rsidRPr="00614BAA" w:rsidRDefault="00614BAA" w:rsidP="00614BAA">
      <w:r w:rsidRPr="00614BAA">
        <w:rPr>
          <w:b/>
          <w:bCs/>
        </w:rPr>
        <w:t>Do:</w:t>
      </w:r>
      <w:r w:rsidRPr="00614BAA">
        <w:br/>
        <w:t>Minister Zdrowia</w:t>
      </w:r>
      <w:r w:rsidRPr="00614BAA">
        <w:br/>
        <w:t>ul. Miodowa 15</w:t>
      </w:r>
      <w:r w:rsidRPr="00614BAA">
        <w:br/>
        <w:t>00-952 Warszawa</w:t>
      </w:r>
    </w:p>
    <w:p w14:paraId="4A4B02B8" w14:textId="77777777" w:rsidR="00614BAA" w:rsidRPr="00614BAA" w:rsidRDefault="00614BAA" w:rsidP="00614BAA">
      <w:pPr>
        <w:rPr>
          <w:b/>
          <w:bCs/>
        </w:rPr>
      </w:pPr>
      <w:r w:rsidRPr="00614BAA">
        <w:rPr>
          <w:b/>
          <w:bCs/>
        </w:rPr>
        <w:t>WNIOSEK O UDOSTĘPNIENIE INFORMACJI ORAZ WSKAZANIE DZIAŁAŃ NADZORCZYCH NAD FUNDACJĄ „WIELKA ORKIESTRA ŚWIĄTECZNEJ POMOCY”</w:t>
      </w:r>
    </w:p>
    <w:p w14:paraId="3AB42E1A" w14:textId="77777777" w:rsidR="00614BAA" w:rsidRPr="00614BAA" w:rsidRDefault="00614BAA" w:rsidP="00614BAA">
      <w:r w:rsidRPr="00614BAA">
        <w:t>Szanowny Panie Ministrze,</w:t>
      </w:r>
    </w:p>
    <w:p w14:paraId="5AA21273" w14:textId="22AC5362" w:rsidR="00614BAA" w:rsidRDefault="00614BAA" w:rsidP="00614BAA">
      <w:r w:rsidRPr="00614BAA">
        <w:t>działając w interesie publicznym oraz w oparciu o art. 2 ust. 1 ustawy z dnia 6 września 2001 r. o dostępie do informacji publicznej, zwracam się z uprzejmą prośbą o udzielenie odpowiedzi na poniższe pytania dotyczące sprawowania przez Ministra Zdrowia – jako ministra właściwego w sprawach Fundacji „Wielka Orkiestra Świątecznej Pomocy” (zgodnie z § 5 Statutu Fundacji WOŚP) – nadzoru nad działalnością tej fundacji:</w:t>
      </w:r>
    </w:p>
    <w:p w14:paraId="7E51EB70" w14:textId="77777777" w:rsidR="00614BAA" w:rsidRPr="00614BAA" w:rsidRDefault="00614BAA" w:rsidP="00614BAA"/>
    <w:p w14:paraId="16AAB918" w14:textId="7D0B3DB3" w:rsidR="00614BAA" w:rsidRPr="00614BAA" w:rsidRDefault="00614BAA" w:rsidP="00614BAA">
      <w:pPr>
        <w:pStyle w:val="Akapitzlist"/>
        <w:numPr>
          <w:ilvl w:val="0"/>
          <w:numId w:val="2"/>
        </w:numPr>
        <w:rPr>
          <w:b/>
          <w:bCs/>
        </w:rPr>
      </w:pPr>
      <w:r w:rsidRPr="00614BAA">
        <w:rPr>
          <w:b/>
          <w:bCs/>
        </w:rPr>
        <w:t>Czy Ministerstwo Zdrowia przeprowadzało w ostatnich latach (w szczególności w latach 2022–2025) jakiekolwiek kontrole lub działania nadzorcze względem Fundacji „Wielka Orkiestra Świątecznej Pomocy”?</w:t>
      </w:r>
    </w:p>
    <w:p w14:paraId="4DEC4B22" w14:textId="77777777" w:rsidR="00614BAA" w:rsidRPr="00614BAA" w:rsidRDefault="00614BAA" w:rsidP="00614BAA">
      <w:pPr>
        <w:pStyle w:val="Akapitzlist"/>
        <w:rPr>
          <w:b/>
          <w:bCs/>
        </w:rPr>
      </w:pPr>
    </w:p>
    <w:p w14:paraId="2E8B961A" w14:textId="77777777" w:rsidR="00614BAA" w:rsidRPr="00614BAA" w:rsidRDefault="00614BAA" w:rsidP="00614BAA">
      <w:r w:rsidRPr="00614BAA">
        <w:t>Jeśli tak, proszę o wskazanie:</w:t>
      </w:r>
    </w:p>
    <w:p w14:paraId="3C0A28C1" w14:textId="77777777" w:rsidR="00614BAA" w:rsidRPr="00614BAA" w:rsidRDefault="00614BAA" w:rsidP="00614BAA">
      <w:pPr>
        <w:numPr>
          <w:ilvl w:val="0"/>
          <w:numId w:val="1"/>
        </w:numPr>
      </w:pPr>
      <w:r w:rsidRPr="00614BAA">
        <w:t>daty i zakresu przeprowadzonych działań,</w:t>
      </w:r>
    </w:p>
    <w:p w14:paraId="6CCA4EA0" w14:textId="77777777" w:rsidR="00614BAA" w:rsidRPr="00614BAA" w:rsidRDefault="00614BAA" w:rsidP="00614BAA">
      <w:pPr>
        <w:numPr>
          <w:ilvl w:val="0"/>
          <w:numId w:val="1"/>
        </w:numPr>
      </w:pPr>
      <w:r w:rsidRPr="00614BAA">
        <w:t>podstawy prawnej ich podjęcia,</w:t>
      </w:r>
    </w:p>
    <w:p w14:paraId="69BE9E8A" w14:textId="662B5DAB" w:rsidR="00614BAA" w:rsidRDefault="00614BAA" w:rsidP="00614BAA">
      <w:pPr>
        <w:numPr>
          <w:ilvl w:val="0"/>
          <w:numId w:val="1"/>
        </w:numPr>
      </w:pPr>
      <w:r w:rsidRPr="00614BAA">
        <w:t>wyników lub ustaleń pokontrolnych.</w:t>
      </w:r>
    </w:p>
    <w:p w14:paraId="358BE7F4" w14:textId="77777777" w:rsidR="00614BAA" w:rsidRPr="00614BAA" w:rsidRDefault="00614BAA" w:rsidP="00614BAA">
      <w:pPr>
        <w:ind w:left="720"/>
      </w:pPr>
    </w:p>
    <w:p w14:paraId="50D51310" w14:textId="77777777" w:rsidR="00614BAA" w:rsidRDefault="00614BAA" w:rsidP="00614BAA">
      <w:pPr>
        <w:rPr>
          <w:b/>
          <w:bCs/>
        </w:rPr>
      </w:pPr>
      <w:r w:rsidRPr="00614BAA">
        <w:rPr>
          <w:b/>
          <w:bCs/>
        </w:rPr>
        <w:t>2. Czy Minister Zdrowia korzysta z ustawowych lub statutowych uprawnień nadzorczych wynikających z § 5 Statutu Fundacji WOŚP oraz ustawy o fundacjach (Dz.U. z 1991 r. Nr 46, poz. 203)?</w:t>
      </w:r>
    </w:p>
    <w:p w14:paraId="7489B3E9" w14:textId="77777777" w:rsidR="00614BAA" w:rsidRPr="00614BAA" w:rsidRDefault="00614BAA" w:rsidP="00614BAA">
      <w:pPr>
        <w:rPr>
          <w:b/>
          <w:bCs/>
        </w:rPr>
      </w:pPr>
    </w:p>
    <w:p w14:paraId="24A1FA42" w14:textId="51239782" w:rsidR="00614BAA" w:rsidRDefault="00614BAA" w:rsidP="00614BAA">
      <w:r w:rsidRPr="00614BAA">
        <w:t>Proszę o wskazanie trybu realizacji tego nadzoru oraz jego narzędzi (np. zatwierdzanie sprawozdań, kontrola zgodności działań z celem statutowym).</w:t>
      </w:r>
    </w:p>
    <w:p w14:paraId="65F5B810" w14:textId="77777777" w:rsidR="00614BAA" w:rsidRPr="00614BAA" w:rsidRDefault="00614BAA" w:rsidP="00614BAA"/>
    <w:p w14:paraId="750A7DD4" w14:textId="77777777" w:rsidR="00614BAA" w:rsidRPr="00614BAA" w:rsidRDefault="00614BAA" w:rsidP="00614BAA">
      <w:pPr>
        <w:rPr>
          <w:b/>
          <w:bCs/>
        </w:rPr>
      </w:pPr>
      <w:r w:rsidRPr="00614BAA">
        <w:rPr>
          <w:b/>
          <w:bCs/>
        </w:rPr>
        <w:lastRenderedPageBreak/>
        <w:t>3. Czy Ministerstwo Zdrowia analizuje sprawozdania finansowe Fundacji WOŚP oraz inne dokumenty związane z jej działalnością gospodarczą i charytatywną, w tym udziałem w aukcjach, zbiórkach i wydarzeniach z udziałem spółek Skarbu Państwa?</w:t>
      </w:r>
    </w:p>
    <w:p w14:paraId="2E8A35A3" w14:textId="77777777" w:rsidR="00614BAA" w:rsidRPr="00614BAA" w:rsidRDefault="00614BAA" w:rsidP="00614BAA">
      <w:r w:rsidRPr="00614BAA">
        <w:t>W szczególności interesuje mnie, czy Ministerstwo prowadzi ocenę skali wydatkowania środków, które mogą pochodzić – bezpośrednio lub pośrednio – z funduszy publicznych poprzez zaangażowanie takich podmiotów jak Orlen, PKP, PZU czy Poczta Polska.</w:t>
      </w:r>
    </w:p>
    <w:p w14:paraId="07387F5E" w14:textId="64F9D87A" w:rsidR="00614BAA" w:rsidRPr="00614BAA" w:rsidRDefault="00614BAA" w:rsidP="00614BAA"/>
    <w:p w14:paraId="1D7AE1C3" w14:textId="77777777" w:rsidR="00614BAA" w:rsidRPr="00614BAA" w:rsidRDefault="00614BAA" w:rsidP="00614BAA">
      <w:pPr>
        <w:rPr>
          <w:b/>
          <w:bCs/>
        </w:rPr>
      </w:pPr>
      <w:r w:rsidRPr="00614BAA">
        <w:rPr>
          <w:b/>
          <w:bCs/>
        </w:rPr>
        <w:t>4. Czy – w świetle informacji medialnych o wznowieniu współpracy wielu spółek Skarbu Państwa z Fundacją WOŚP – Minister Zdrowia zamierza podjąć jakiekolwiek dodatkowe działania nadzorcze lub analityczne w zakresie legalności, celowości i przejrzystości tej współpracy?</w:t>
      </w:r>
    </w:p>
    <w:p w14:paraId="0E33BA8D" w14:textId="5FF2A001" w:rsidR="00614BAA" w:rsidRPr="00614BAA" w:rsidRDefault="00614BAA" w:rsidP="00614BAA"/>
    <w:p w14:paraId="71887C5A" w14:textId="77777777" w:rsidR="00614BAA" w:rsidRPr="00614BAA" w:rsidRDefault="00614BAA" w:rsidP="00614BAA">
      <w:pPr>
        <w:jc w:val="center"/>
        <w:rPr>
          <w:b/>
          <w:bCs/>
        </w:rPr>
      </w:pPr>
      <w:r w:rsidRPr="00614BAA">
        <w:rPr>
          <w:b/>
          <w:bCs/>
        </w:rPr>
        <w:t>Uzasadnienie:</w:t>
      </w:r>
    </w:p>
    <w:p w14:paraId="1C176D54" w14:textId="77777777" w:rsidR="00614BAA" w:rsidRPr="00614BAA" w:rsidRDefault="00614BAA" w:rsidP="00614BAA">
      <w:r w:rsidRPr="00614BAA">
        <w:t xml:space="preserve">W ostatnich tygodniach media (w tym Business </w:t>
      </w:r>
      <w:proofErr w:type="spellStart"/>
      <w:r w:rsidRPr="00614BAA">
        <w:t>Insider</w:t>
      </w:r>
      <w:proofErr w:type="spellEnd"/>
      <w:r w:rsidRPr="00614BAA">
        <w:t xml:space="preserve"> i Wirtualne Media) poinformowały o powrocie wielu spółek z udziałem Skarbu Państwa do wspierania działań Fundacji WOŚP. Zważywszy na to, że fundacja dysponuje znaczącymi środkami publicznymi oraz pełni kluczową rolę społeczną w obszarze ochrony zdrowia – konieczne wydaje się zapewnienie, że działania fundacji są realizowane zgodnie ze statutem, w sposób transparentny i podlegający właściwemu nadzorowi.</w:t>
      </w:r>
    </w:p>
    <w:p w14:paraId="49C9E0E5" w14:textId="33582096" w:rsidR="00614BAA" w:rsidRPr="00614BAA" w:rsidRDefault="00614BAA" w:rsidP="00614BAA">
      <w:r w:rsidRPr="00614BAA">
        <w:t>Zgodnie z § 34</w:t>
      </w:r>
      <w:r>
        <w:t>²</w:t>
      </w:r>
      <w:r w:rsidRPr="00614BAA">
        <w:t xml:space="preserve"> statutu Fundacji, główny nadzór wewnętrzny sprawuje Komisja Rewizyjna. Niemniej jednak, z uwagi na fakt, że Minister Zdrowia jest organem nadzorującym z mocy prawa, zasadnym jest zweryfikowanie również tej zewnętrznej kontroli ze strony administracji publicznej.</w:t>
      </w:r>
    </w:p>
    <w:p w14:paraId="60C57F91" w14:textId="3B4AF9BA" w:rsidR="00614BAA" w:rsidRPr="00614BAA" w:rsidRDefault="00614BAA" w:rsidP="00614BAA"/>
    <w:p w14:paraId="13BBB75E" w14:textId="77777777" w:rsidR="00614BAA" w:rsidRDefault="00614BAA" w:rsidP="00614BAA">
      <w:r w:rsidRPr="00614BAA">
        <w:t>Proszę o odpowiedź w ustawowym terminie oraz – jeżeli będzie to możliwe – o przekazanie skanów lub wskazanie miejsca publikacji dokumentów pokontrolnych lub nadzorczych, o których mowa powyżej.</w:t>
      </w:r>
    </w:p>
    <w:p w14:paraId="1D06FA30" w14:textId="77777777" w:rsidR="00614BAA" w:rsidRPr="00614BAA" w:rsidRDefault="00614BAA" w:rsidP="00614BAA"/>
    <w:p w14:paraId="237654E3" w14:textId="77777777" w:rsidR="00614BAA" w:rsidRDefault="00614BAA" w:rsidP="00614BAA">
      <w:pPr>
        <w:jc w:val="right"/>
      </w:pPr>
      <w:r w:rsidRPr="00614BAA">
        <w:t>Z wyrazami szacunku,</w:t>
      </w:r>
    </w:p>
    <w:p w14:paraId="713600B8" w14:textId="5A91148B" w:rsidR="00614BAA" w:rsidRPr="00614BAA" w:rsidRDefault="00614BAA" w:rsidP="00614BAA">
      <w:pPr>
        <w:jc w:val="right"/>
      </w:pPr>
      <w:r>
        <w:t>Piotr Sterkowski</w:t>
      </w:r>
    </w:p>
    <w:p w14:paraId="4EF8BBF7" w14:textId="77777777" w:rsidR="00614BAA" w:rsidRDefault="00614BAA"/>
    <w:sectPr w:rsidR="00614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F14"/>
    <w:multiLevelType w:val="hybridMultilevel"/>
    <w:tmpl w:val="D4BA6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05F0B"/>
    <w:multiLevelType w:val="multilevel"/>
    <w:tmpl w:val="F6EE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683389">
    <w:abstractNumId w:val="1"/>
  </w:num>
  <w:num w:numId="2" w16cid:durableId="109316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AA"/>
    <w:rsid w:val="00614BAA"/>
    <w:rsid w:val="0080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4BA9"/>
  <w15:chartTrackingRefBased/>
  <w15:docId w15:val="{3BE078E3-7619-44DA-8112-CF565599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B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B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B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B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B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B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B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B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B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B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399E5-EA8C-4DCC-9BC8-0F5B6EC9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2025-04-07T16:35:00Z</dcterms:created>
  <dcterms:modified xsi:type="dcterms:W3CDTF">2025-04-07T16:38:00Z</dcterms:modified>
</cp:coreProperties>
</file>