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B8DA" w14:textId="60D37F96" w:rsidR="00A70F39" w:rsidRPr="00A70F39" w:rsidRDefault="00A70F39" w:rsidP="00A70F39">
      <w:pPr>
        <w:jc w:val="right"/>
        <w:rPr>
          <w:sz w:val="22"/>
          <w:szCs w:val="22"/>
        </w:rPr>
      </w:pPr>
      <w:r w:rsidRPr="00A70F39">
        <w:rPr>
          <w:sz w:val="22"/>
          <w:szCs w:val="22"/>
        </w:rPr>
        <w:t>Ministerstwo Finansów</w:t>
      </w:r>
      <w:r w:rsidRPr="00A70F39">
        <w:rPr>
          <w:sz w:val="22"/>
          <w:szCs w:val="22"/>
        </w:rPr>
        <w:br/>
        <w:t>ul. Świętokrzyska 12</w:t>
      </w:r>
      <w:r w:rsidRPr="00A70F39">
        <w:rPr>
          <w:sz w:val="22"/>
          <w:szCs w:val="22"/>
        </w:rPr>
        <w:br/>
        <w:t>00-916 Warszawa</w:t>
      </w:r>
    </w:p>
    <w:p w14:paraId="21F68104" w14:textId="77777777" w:rsidR="00A70F39" w:rsidRPr="00A70F39" w:rsidRDefault="00A70F39" w:rsidP="00A70F39">
      <w:pPr>
        <w:jc w:val="right"/>
        <w:rPr>
          <w:sz w:val="22"/>
          <w:szCs w:val="22"/>
        </w:rPr>
      </w:pPr>
    </w:p>
    <w:p w14:paraId="20B7366C" w14:textId="56DBD03D" w:rsidR="00A70F39" w:rsidRPr="00A70F39" w:rsidRDefault="00A70F39" w:rsidP="00A70F39">
      <w:pPr>
        <w:rPr>
          <w:b/>
          <w:bCs/>
          <w:sz w:val="22"/>
          <w:szCs w:val="22"/>
        </w:rPr>
      </w:pPr>
      <w:r w:rsidRPr="00A70F39">
        <w:rPr>
          <w:b/>
          <w:bCs/>
          <w:sz w:val="22"/>
          <w:szCs w:val="22"/>
        </w:rPr>
        <w:t>W</w:t>
      </w:r>
      <w:r w:rsidRPr="00A70F39">
        <w:rPr>
          <w:b/>
          <w:bCs/>
          <w:sz w:val="22"/>
          <w:szCs w:val="22"/>
        </w:rPr>
        <w:t>niosku do Ministerstwa Finansów w trybie dostępu do informacji publicznej</w:t>
      </w:r>
      <w:r w:rsidRPr="00A70F39">
        <w:rPr>
          <w:b/>
          <w:bCs/>
          <w:sz w:val="22"/>
          <w:szCs w:val="22"/>
        </w:rPr>
        <w:t xml:space="preserve"> dot. </w:t>
      </w:r>
      <w:r w:rsidRPr="00A70F39">
        <w:rPr>
          <w:b/>
          <w:bCs/>
          <w:sz w:val="22"/>
          <w:szCs w:val="22"/>
        </w:rPr>
        <w:t>walki z deficytem, cięcia budżetowe, zmiany programów socjalnych oraz przeciwdziałania procedurze nadmiernego deficytu</w:t>
      </w:r>
    </w:p>
    <w:p w14:paraId="4ADE3792" w14:textId="28FF6E86" w:rsidR="00A70F39" w:rsidRPr="00A70F39" w:rsidRDefault="00A70F39" w:rsidP="00A70F39">
      <w:pPr>
        <w:rPr>
          <w:sz w:val="22"/>
          <w:szCs w:val="22"/>
        </w:rPr>
      </w:pPr>
      <w:r w:rsidRPr="00A70F39">
        <w:rPr>
          <w:sz w:val="22"/>
          <w:szCs w:val="22"/>
        </w:rPr>
        <w:br/>
        <w:t xml:space="preserve">Na podstawie ustawy z dnia 6 września 2001 r. o dostępie do informacji publicznej (Dz.U. Nr 112, poz. 1198 z </w:t>
      </w:r>
      <w:proofErr w:type="spellStart"/>
      <w:r w:rsidRPr="00A70F39">
        <w:rPr>
          <w:sz w:val="22"/>
          <w:szCs w:val="22"/>
        </w:rPr>
        <w:t>późn</w:t>
      </w:r>
      <w:proofErr w:type="spellEnd"/>
      <w:r w:rsidRPr="00A70F39">
        <w:rPr>
          <w:sz w:val="22"/>
          <w:szCs w:val="22"/>
        </w:rPr>
        <w:t>. zm.), uprzejmie proszę o udzielenie informacji:</w:t>
      </w:r>
    </w:p>
    <w:p w14:paraId="4A06B49B" w14:textId="77777777" w:rsidR="00A70F39" w:rsidRPr="00A70F39" w:rsidRDefault="00A70F39" w:rsidP="00A70F39">
      <w:pPr>
        <w:numPr>
          <w:ilvl w:val="0"/>
          <w:numId w:val="1"/>
        </w:numPr>
        <w:rPr>
          <w:sz w:val="22"/>
          <w:szCs w:val="22"/>
        </w:rPr>
      </w:pPr>
      <w:r w:rsidRPr="00A70F39">
        <w:rPr>
          <w:b/>
          <w:bCs/>
          <w:sz w:val="22"/>
          <w:szCs w:val="22"/>
        </w:rPr>
        <w:t>Jakie działania przewiduje Ministerstwo Finansów w celu sprostania rosnącemu deficytowi budżetowemu oraz zobowiązaniom wynikającym z objęcia Polski procedurą nadmiernego deficytu przez Komisję Europejską?</w:t>
      </w:r>
      <w:r w:rsidRPr="00A70F39">
        <w:rPr>
          <w:sz w:val="22"/>
          <w:szCs w:val="22"/>
        </w:rPr>
        <w:t> Proszę o podanie, czy istnieje uchwalony lub projektowany harmonogram oraz konkretne wskaźniki i cele związane z redukcją deficytu.</w:t>
      </w:r>
    </w:p>
    <w:p w14:paraId="7E4B6C9B" w14:textId="77777777" w:rsidR="00A70F39" w:rsidRPr="00A70F39" w:rsidRDefault="00A70F39" w:rsidP="00A70F39">
      <w:pPr>
        <w:numPr>
          <w:ilvl w:val="0"/>
          <w:numId w:val="1"/>
        </w:numPr>
        <w:rPr>
          <w:sz w:val="22"/>
          <w:szCs w:val="22"/>
        </w:rPr>
      </w:pPr>
      <w:r w:rsidRPr="00A70F39">
        <w:rPr>
          <w:b/>
          <w:bCs/>
          <w:sz w:val="22"/>
          <w:szCs w:val="22"/>
        </w:rPr>
        <w:t>W których sektorach planowane są realne cięcia budżetowe lub ograniczenia tempa wzrostu wydatków?</w:t>
      </w:r>
      <w:r w:rsidRPr="00A70F39">
        <w:rPr>
          <w:sz w:val="22"/>
          <w:szCs w:val="22"/>
        </w:rPr>
        <w:t> Czy rząd planuje ograniczenie wydatków administracyjnych, przegląd transferów socjalnych lub inne działania mające na celu konsolidację finansów publicznych?</w:t>
      </w:r>
    </w:p>
    <w:p w14:paraId="2E926F65" w14:textId="77777777" w:rsidR="00A70F39" w:rsidRPr="00A70F39" w:rsidRDefault="00A70F39" w:rsidP="00A70F39">
      <w:pPr>
        <w:numPr>
          <w:ilvl w:val="0"/>
          <w:numId w:val="1"/>
        </w:numPr>
        <w:rPr>
          <w:sz w:val="22"/>
          <w:szCs w:val="22"/>
        </w:rPr>
      </w:pPr>
      <w:r w:rsidRPr="00A70F39">
        <w:rPr>
          <w:b/>
          <w:bCs/>
          <w:sz w:val="22"/>
          <w:szCs w:val="22"/>
        </w:rPr>
        <w:t>Czy Ministerstwo Finansów opracowało lub pracuje nad nowelizacjami lub zmianami dotyczącymi programów socjalnych – takich jak 800+ oraz renta wdowia – które mogłyby polegać np. na wprowadzeniu kryteriów dochodowych, ograniczeniu świadczeń, racjonalizacji transferów lub waloryzacji w innej formule niż dotychczas?</w:t>
      </w:r>
      <w:r w:rsidRPr="00A70F39">
        <w:rPr>
          <w:sz w:val="22"/>
          <w:szCs w:val="22"/>
        </w:rPr>
        <w:t> Proszę także o informacje dotyczące zmian w innych kosztownych programach społecznych i transferach, których ewentualne ograniczenie może być rozpatrywane w kontekście deficytu.</w:t>
      </w:r>
    </w:p>
    <w:p w14:paraId="42C83D8C" w14:textId="77777777" w:rsidR="00A70F39" w:rsidRPr="00A70F39" w:rsidRDefault="00A70F39" w:rsidP="00A70F39">
      <w:pPr>
        <w:numPr>
          <w:ilvl w:val="0"/>
          <w:numId w:val="1"/>
        </w:numPr>
        <w:rPr>
          <w:sz w:val="22"/>
          <w:szCs w:val="22"/>
        </w:rPr>
      </w:pPr>
      <w:r w:rsidRPr="00A70F39">
        <w:rPr>
          <w:b/>
          <w:bCs/>
          <w:sz w:val="22"/>
          <w:szCs w:val="22"/>
        </w:rPr>
        <w:t>Jakie działania przewiduje resort finansów w zakresie uszczelniania systemu podatkowego, podwyżek akcyzy czy też nowych rozwiązań zwiększających przejrzystość finansów publicznych, w tym uwzględnienia zobowiązań funduszy takich jak Polski Fundusz Rozwoju czy Fundusz COVID-19 w budżecie państwa?</w:t>
      </w:r>
    </w:p>
    <w:p w14:paraId="7011D37F" w14:textId="77777777" w:rsidR="00A70F39" w:rsidRPr="00A70F39" w:rsidRDefault="00A70F39" w:rsidP="00A70F39">
      <w:pPr>
        <w:rPr>
          <w:sz w:val="22"/>
          <w:szCs w:val="22"/>
        </w:rPr>
      </w:pPr>
      <w:r w:rsidRPr="00A70F39">
        <w:rPr>
          <w:sz w:val="22"/>
          <w:szCs w:val="22"/>
        </w:rPr>
        <w:t>W związku z dynamicznie rosnącym długiem publicznym, który wg najnowszych raportów przekracza 53 tys. zł na mieszkańca, proszę także o stanowisko Ministerstwa względem długoterminowych skutków oraz sposobów zbilansowania dochodów i wydatków państwa.</w:t>
      </w:r>
    </w:p>
    <w:p w14:paraId="5BE8D885" w14:textId="77777777" w:rsidR="00A70F39" w:rsidRPr="00A70F39" w:rsidRDefault="00A70F39" w:rsidP="00A70F39">
      <w:pPr>
        <w:ind w:left="7080"/>
        <w:rPr>
          <w:sz w:val="22"/>
          <w:szCs w:val="22"/>
        </w:rPr>
      </w:pPr>
      <w:r w:rsidRPr="00A70F39">
        <w:rPr>
          <w:sz w:val="22"/>
          <w:szCs w:val="22"/>
        </w:rPr>
        <w:t>Z Poważaniem</w:t>
      </w:r>
    </w:p>
    <w:p w14:paraId="5FEB828D" w14:textId="498A5B99" w:rsidR="00A70F39" w:rsidRPr="00A70F39" w:rsidRDefault="00A70F39" w:rsidP="00A70F39">
      <w:pPr>
        <w:ind w:left="7080"/>
        <w:rPr>
          <w:sz w:val="22"/>
          <w:szCs w:val="22"/>
        </w:rPr>
      </w:pPr>
      <w:r w:rsidRPr="00A70F39">
        <w:rPr>
          <w:sz w:val="22"/>
          <w:szCs w:val="22"/>
        </w:rPr>
        <w:t>Piotr Sterkowski</w:t>
      </w:r>
    </w:p>
    <w:p w14:paraId="02EE9371" w14:textId="77777777" w:rsidR="00A70F39" w:rsidRPr="00A70F39" w:rsidRDefault="00A70F39">
      <w:pPr>
        <w:rPr>
          <w:sz w:val="22"/>
          <w:szCs w:val="22"/>
        </w:rPr>
      </w:pPr>
    </w:p>
    <w:p w14:paraId="145D305B" w14:textId="77777777" w:rsidR="00A70F39" w:rsidRPr="00A70F39" w:rsidRDefault="00A70F39">
      <w:pPr>
        <w:rPr>
          <w:sz w:val="22"/>
          <w:szCs w:val="22"/>
        </w:rPr>
      </w:pPr>
    </w:p>
    <w:sectPr w:rsidR="00A70F39" w:rsidRPr="00A70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4E5C"/>
    <w:multiLevelType w:val="multilevel"/>
    <w:tmpl w:val="D446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4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39"/>
    <w:rsid w:val="000A3580"/>
    <w:rsid w:val="000A4B0A"/>
    <w:rsid w:val="006166BD"/>
    <w:rsid w:val="00A7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AA26"/>
  <w15:chartTrackingRefBased/>
  <w15:docId w15:val="{512A3735-AF7F-4A49-A9E6-B0F11B1C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0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0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0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0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F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0F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0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0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0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0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0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0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0F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0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2025-07-29T08:31:00Z</dcterms:created>
  <dcterms:modified xsi:type="dcterms:W3CDTF">2025-07-29T08:31:00Z</dcterms:modified>
</cp:coreProperties>
</file>